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7B7" w:rsidRPr="003B3DA5" w:rsidP="001F17B7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4760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1F17B7" w:rsidRPr="003B3DA5" w:rsidP="001F17B7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86MS0021-01-2022-006633-96</w:t>
      </w:r>
    </w:p>
    <w:p w:rsidR="001F17B7" w:rsidRPr="00061E44" w:rsidP="001F17B7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61E4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1F17B7" w:rsidRPr="00061E44" w:rsidP="001F17B7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61E4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1F17B7" w:rsidRPr="001F17B7" w:rsidP="001F17B7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F17B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город Нижневартовск                                                 21 октября 2024 года</w:t>
      </w:r>
    </w:p>
    <w:p w:rsidR="001F17B7" w:rsidRPr="001F17B7" w:rsidP="001F17B7">
      <w:pPr>
        <w:widowControl w:val="0"/>
        <w:ind w:firstLine="85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17B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1F17B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1F17B7" w:rsidRPr="001F17B7" w:rsidP="001F17B7">
      <w:pPr>
        <w:widowControl w:val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1F17B7" w:rsidRPr="001F17B7" w:rsidP="001F17B7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1F17B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</w:t>
      </w:r>
      <w:r w:rsidRPr="001F17B7">
        <w:rPr>
          <w:rFonts w:ascii="Times New Roman" w:hAnsi="Times New Roman" w:cs="Times New Roman"/>
          <w:sz w:val="28"/>
          <w:szCs w:val="28"/>
        </w:rPr>
        <w:t xml:space="preserve"> организация  «Долг-Контроль»  к Ибрагимову Динару Рамилевичу  о взыскании задолженности по кредитному договору</w:t>
      </w: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1F17B7" w:rsidP="001F17B7">
      <w:pPr>
        <w:widowControl w:val="0"/>
        <w:ind w:firstLine="85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1F17B7" w:rsidRPr="001F17B7" w:rsidP="001F17B7">
      <w:pPr>
        <w:widowControl w:val="0"/>
        <w:ind w:firstLine="854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1F17B7" w:rsidRPr="001F17B7" w:rsidP="001F17B7">
      <w:pPr>
        <w:widowControl w:val="0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1F17B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 Профессиональная коллекторская орга</w:t>
      </w:r>
      <w:r w:rsidRPr="001F17B7">
        <w:rPr>
          <w:rFonts w:ascii="Times New Roman" w:hAnsi="Times New Roman" w:cs="Times New Roman"/>
          <w:sz w:val="28"/>
          <w:szCs w:val="28"/>
        </w:rPr>
        <w:t>низация  «Долг-Контроль»  к Ибрагимову Динару Рамилевичу  о взыскании задолженности по кредитному договору</w:t>
      </w: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удовлетворить.</w:t>
      </w:r>
    </w:p>
    <w:p w:rsidR="001F17B7" w:rsidRPr="001F17B7" w:rsidP="001F17B7">
      <w:pPr>
        <w:widowControl w:val="0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с </w:t>
      </w:r>
      <w:r w:rsidRPr="001F17B7">
        <w:rPr>
          <w:rFonts w:ascii="Times New Roman" w:hAnsi="Times New Roman" w:cs="Times New Roman"/>
          <w:sz w:val="28"/>
          <w:szCs w:val="28"/>
        </w:rPr>
        <w:t>Ибрагимову Динар</w:t>
      </w:r>
      <w:r w:rsidR="006F391E">
        <w:rPr>
          <w:rFonts w:ascii="Times New Roman" w:hAnsi="Times New Roman" w:cs="Times New Roman"/>
          <w:sz w:val="28"/>
          <w:szCs w:val="28"/>
        </w:rPr>
        <w:t>а</w:t>
      </w:r>
      <w:r w:rsidRPr="001F17B7">
        <w:rPr>
          <w:rFonts w:ascii="Times New Roman" w:hAnsi="Times New Roman" w:cs="Times New Roman"/>
          <w:sz w:val="28"/>
          <w:szCs w:val="28"/>
        </w:rPr>
        <w:t xml:space="preserve"> Рамилевич</w:t>
      </w:r>
      <w:r w:rsidR="006F391E">
        <w:rPr>
          <w:rFonts w:ascii="Times New Roman" w:hAnsi="Times New Roman" w:cs="Times New Roman"/>
          <w:sz w:val="28"/>
          <w:szCs w:val="28"/>
        </w:rPr>
        <w:t>а</w:t>
      </w:r>
      <w:r w:rsidRPr="001F17B7">
        <w:rPr>
          <w:rFonts w:ascii="Times New Roman" w:hAnsi="Times New Roman" w:cs="Times New Roman"/>
          <w:sz w:val="28"/>
          <w:szCs w:val="28"/>
        </w:rPr>
        <w:t xml:space="preserve">  </w:t>
      </w: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в пользу </w:t>
      </w:r>
      <w:r w:rsidRPr="001F17B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 Профессиональная кол</w:t>
      </w:r>
      <w:r w:rsidRPr="001F17B7">
        <w:rPr>
          <w:rFonts w:ascii="Times New Roman" w:hAnsi="Times New Roman" w:cs="Times New Roman"/>
          <w:sz w:val="28"/>
          <w:szCs w:val="28"/>
        </w:rPr>
        <w:t xml:space="preserve">лекторская организация  «Долг-Контроль»  </w:t>
      </w: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(ИНН 2465304196) сумму задолженности  по договору займа  № </w:t>
      </w:r>
      <w:r w:rsidRPr="001F17B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44444/3128303 от 28.07.2021 </w:t>
      </w: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года за период  с </w:t>
      </w:r>
      <w:r w:rsidRPr="001F17B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07.12.2021 по 11.08.2023 года </w:t>
      </w: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 в размере 14900,00 рублей, а также расходы по оплате государственной пошлин</w:t>
      </w: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 в размере 596,00 рублей, расходы на юридически е услуги в размере 100</w:t>
      </w:r>
      <w:r w:rsidR="006F39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0,00 рублей, а всего:   25496,00 рублей.</w:t>
      </w:r>
    </w:p>
    <w:p w:rsidR="001F17B7" w:rsidRPr="001F17B7" w:rsidP="001F17B7">
      <w:pPr>
        <w:widowControl w:val="0"/>
        <w:ind w:firstLine="8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F17B7" w:rsidRPr="00061E44" w:rsidP="001F17B7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</w:t>
      </w:r>
      <w:r w:rsidRPr="001F17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трех дней со дня объявления резолютивной части решения суда, если лица, участвующие</w:t>
      </w:r>
      <w:r w:rsidRPr="00061E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деле</w:t>
      </w:r>
      <w:r w:rsidRPr="00061E4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присутствовали в судебном заседании;</w:t>
      </w:r>
    </w:p>
    <w:p w:rsidR="001F17B7" w:rsidRPr="00061E44" w:rsidP="001F17B7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61E4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пятнадцати дней со дня объявления резолютивной части решения суда, если лица, участвующие в деле, </w:t>
      </w:r>
      <w:r w:rsidRPr="00061E4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их представители не присутствовали в судебном заседании.</w:t>
      </w:r>
    </w:p>
    <w:p w:rsidR="001F17B7" w:rsidRPr="00061E44" w:rsidP="001F17B7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61E4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1F17B7" w:rsidRPr="00061E44" w:rsidP="001F17B7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61E4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</w:t>
      </w:r>
      <w:r w:rsidRPr="00061E4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1F17B7" w:rsidRPr="00061E44" w:rsidP="001F17B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6B5A26" w:rsidP="001F17B7">
      <w:pPr>
        <w:widowControl w:val="0"/>
        <w:jc w:val="both"/>
      </w:pPr>
      <w:r w:rsidRPr="00061E44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061E44">
        <w:rPr>
          <w:rFonts w:ascii="Times New Roman" w:hAnsi="Times New Roman" w:cs="Times New Roman"/>
          <w:sz w:val="28"/>
          <w:szCs w:val="28"/>
        </w:rPr>
        <w:tab/>
      </w:r>
      <w:r w:rsidRPr="00061E44">
        <w:rPr>
          <w:rFonts w:ascii="Times New Roman" w:hAnsi="Times New Roman" w:cs="Times New Roman"/>
          <w:sz w:val="28"/>
          <w:szCs w:val="28"/>
        </w:rPr>
        <w:tab/>
      </w:r>
      <w:r w:rsidRPr="00061E44">
        <w:rPr>
          <w:rFonts w:ascii="Times New Roman" w:hAnsi="Times New Roman" w:cs="Times New Roman"/>
          <w:sz w:val="28"/>
          <w:szCs w:val="28"/>
        </w:rPr>
        <w:tab/>
      </w:r>
      <w:r w:rsidRPr="00061E44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B7"/>
    <w:rsid w:val="00061E44"/>
    <w:rsid w:val="001F17B7"/>
    <w:rsid w:val="003B3DA5"/>
    <w:rsid w:val="006B5A26"/>
    <w:rsid w:val="006F391E"/>
    <w:rsid w:val="0092244D"/>
    <w:rsid w:val="00C57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160940-843E-4E3A-BE7D-76F72A4F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B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F17B7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1F17B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